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12" w:rsidRDefault="00630012" w:rsidP="00630012">
      <w:pPr>
        <w:pStyle w:val="Nadpis5"/>
        <w:tabs>
          <w:tab w:val="left" w:pos="720"/>
        </w:tabs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>Krajský přebor nejmladšího žactva</w:t>
      </w:r>
    </w:p>
    <w:p w:rsidR="00630012" w:rsidRDefault="00630012" w:rsidP="00630012">
      <w:pPr>
        <w:tabs>
          <w:tab w:val="left" w:pos="720"/>
        </w:tabs>
        <w:jc w:val="both"/>
      </w:pPr>
    </w:p>
    <w:p w:rsidR="00630012" w:rsidRDefault="00630012" w:rsidP="00630012">
      <w:pPr>
        <w:tabs>
          <w:tab w:val="left" w:pos="720"/>
        </w:tabs>
        <w:jc w:val="both"/>
      </w:pPr>
      <w:bookmarkStart w:id="0" w:name="_GoBack"/>
      <w:bookmarkEnd w:id="0"/>
      <w:r>
        <w:t xml:space="preserve">Ve skupině startují závodníci v jednom z dvojbojů 50 m+dálka, 600 m+kriket a 150 m+dálka a ve štafetě (určí řídící soutěže). V každém kole jsou dva různé dvojboje. Jeden pro chlapce a jeden pro dívky. Pořadí dvojbojů určí řídící soutěže. Závodník musí v základní skupině absolvovat alespoň </w:t>
      </w:r>
      <w:r>
        <w:rPr>
          <w:b/>
        </w:rPr>
        <w:t>dva</w:t>
      </w:r>
      <w:r>
        <w:t xml:space="preserve">  </w:t>
      </w:r>
      <w:r>
        <w:rPr>
          <w:b/>
        </w:rPr>
        <w:t>různé dvojboje</w:t>
      </w:r>
      <w:r>
        <w:t>.</w:t>
      </w:r>
    </w:p>
    <w:p w:rsidR="00630012" w:rsidRDefault="00630012" w:rsidP="00630012">
      <w:pPr>
        <w:jc w:val="both"/>
      </w:pPr>
    </w:p>
    <w:p w:rsidR="00630012" w:rsidRDefault="00630012" w:rsidP="00630012">
      <w:pPr>
        <w:jc w:val="both"/>
      </w:pPr>
    </w:p>
    <w:p w:rsidR="00630012" w:rsidRDefault="00630012" w:rsidP="00630012">
      <w:pPr>
        <w:jc w:val="both"/>
        <w:rPr>
          <w:b/>
        </w:rPr>
      </w:pPr>
      <w:r>
        <w:rPr>
          <w:b/>
        </w:rPr>
        <w:t>Skupina C</w:t>
      </w:r>
    </w:p>
    <w:p w:rsidR="00630012" w:rsidRDefault="00630012" w:rsidP="00630012">
      <w:pPr>
        <w:tabs>
          <w:tab w:val="left" w:pos="1134"/>
        </w:tabs>
        <w:jc w:val="both"/>
        <w:rPr>
          <w:u w:val="single"/>
        </w:rPr>
      </w:pPr>
      <w:r>
        <w:rPr>
          <w:b/>
        </w:rPr>
        <w:t>Řídí</w:t>
      </w:r>
      <w:r>
        <w:tab/>
        <w:t>Petr Šindelář, 775 956 875, sindelarp@seznam.cz</w:t>
      </w:r>
    </w:p>
    <w:p w:rsidR="00630012" w:rsidRDefault="00630012" w:rsidP="00630012">
      <w:pPr>
        <w:jc w:val="both"/>
        <w:rPr>
          <w:sz w:val="16"/>
          <w:szCs w:val="16"/>
        </w:rPr>
      </w:pPr>
    </w:p>
    <w:p w:rsidR="00630012" w:rsidRDefault="00630012" w:rsidP="00630012">
      <w:pPr>
        <w:tabs>
          <w:tab w:val="left" w:pos="1134"/>
          <w:tab w:val="left" w:pos="3402"/>
        </w:tabs>
        <w:jc w:val="both"/>
      </w:pPr>
      <w:r>
        <w:t>1. kolo</w:t>
      </w:r>
      <w:r>
        <w:tab/>
        <w:t xml:space="preserve">čtvrtek 12. května </w:t>
      </w:r>
      <w:r>
        <w:tab/>
        <w:t>AC Mladá Boleslav</w:t>
      </w:r>
    </w:p>
    <w:p w:rsidR="00630012" w:rsidRDefault="00630012" w:rsidP="00630012">
      <w:pPr>
        <w:tabs>
          <w:tab w:val="left" w:pos="1134"/>
          <w:tab w:val="left" w:pos="3402"/>
        </w:tabs>
        <w:jc w:val="both"/>
      </w:pPr>
      <w:r>
        <w:t>2. kolo</w:t>
      </w:r>
      <w:r>
        <w:tab/>
        <w:t xml:space="preserve">čtvrtek 9. června </w:t>
      </w:r>
      <w:r>
        <w:tab/>
        <w:t xml:space="preserve">AC TJ Jičín </w:t>
      </w:r>
    </w:p>
    <w:p w:rsidR="00630012" w:rsidRDefault="00630012" w:rsidP="00630012">
      <w:pPr>
        <w:tabs>
          <w:tab w:val="left" w:pos="1134"/>
          <w:tab w:val="left" w:pos="3402"/>
        </w:tabs>
        <w:jc w:val="both"/>
      </w:pPr>
      <w:r>
        <w:t>3. kolo</w:t>
      </w:r>
      <w:r>
        <w:tab/>
        <w:t xml:space="preserve">čtvrtek 22. září </w:t>
      </w:r>
      <w:r>
        <w:tab/>
        <w:t>AC Turnov</w:t>
      </w:r>
    </w:p>
    <w:p w:rsidR="00630012" w:rsidRDefault="00630012" w:rsidP="00630012">
      <w:pPr>
        <w:jc w:val="both"/>
        <w:rPr>
          <w:sz w:val="16"/>
          <w:szCs w:val="16"/>
        </w:rPr>
      </w:pPr>
    </w:p>
    <w:p w:rsidR="00630012" w:rsidRDefault="00630012" w:rsidP="00630012">
      <w:pPr>
        <w:tabs>
          <w:tab w:val="left" w:pos="540"/>
          <w:tab w:val="left" w:pos="720"/>
        </w:tabs>
        <w:jc w:val="both"/>
        <w:rPr>
          <w:b/>
        </w:rPr>
      </w:pPr>
      <w:r>
        <w:rPr>
          <w:b/>
        </w:rPr>
        <w:t>AC TJ Jičín</w:t>
      </w:r>
    </w:p>
    <w:p w:rsidR="00630012" w:rsidRDefault="00630012" w:rsidP="00630012">
      <w:pPr>
        <w:tabs>
          <w:tab w:val="left" w:pos="720"/>
        </w:tabs>
        <w:jc w:val="both"/>
      </w:pPr>
      <w:r>
        <w:t>H</w:t>
      </w:r>
      <w:r>
        <w:tab/>
        <w:t>Jiří Kotlář, 602 967 003, jirkacinsky@seznam.cz</w:t>
      </w:r>
    </w:p>
    <w:p w:rsidR="00630012" w:rsidRDefault="00630012" w:rsidP="00630012">
      <w:pPr>
        <w:tabs>
          <w:tab w:val="left" w:pos="720"/>
        </w:tabs>
        <w:jc w:val="both"/>
      </w:pPr>
      <w:r>
        <w:t>D</w:t>
      </w:r>
      <w:r>
        <w:tab/>
        <w:t>Petr Šindelář, 775 956 875, sindelarp@seznam.cz</w:t>
      </w:r>
    </w:p>
    <w:p w:rsidR="00630012" w:rsidRDefault="00630012" w:rsidP="00630012">
      <w:pPr>
        <w:jc w:val="both"/>
        <w:rPr>
          <w:b/>
        </w:rPr>
      </w:pPr>
      <w:r>
        <w:rPr>
          <w:b/>
        </w:rPr>
        <w:t xml:space="preserve">AC Mladá Boleslav </w:t>
      </w:r>
    </w:p>
    <w:p w:rsidR="00630012" w:rsidRDefault="00630012" w:rsidP="00630012">
      <w:pPr>
        <w:tabs>
          <w:tab w:val="left" w:pos="720"/>
        </w:tabs>
        <w:jc w:val="both"/>
      </w:pPr>
      <w:r>
        <w:t xml:space="preserve">H </w:t>
      </w:r>
      <w:r>
        <w:tab/>
        <w:t>Zdeněk Hanuš, 724 057 879, doctorz@centrum.cz</w:t>
      </w:r>
    </w:p>
    <w:p w:rsidR="00630012" w:rsidRDefault="00630012" w:rsidP="00630012">
      <w:pPr>
        <w:tabs>
          <w:tab w:val="left" w:pos="720"/>
        </w:tabs>
        <w:jc w:val="both"/>
      </w:pPr>
      <w:r>
        <w:t xml:space="preserve">D </w:t>
      </w:r>
      <w:r>
        <w:tab/>
        <w:t>karolína sedláčková, 733 511 924, karolina.sedlackova@seznam.cz</w:t>
      </w:r>
    </w:p>
    <w:p w:rsidR="00630012" w:rsidRDefault="00630012" w:rsidP="00630012">
      <w:pPr>
        <w:tabs>
          <w:tab w:val="left" w:pos="720"/>
        </w:tabs>
        <w:jc w:val="both"/>
        <w:rPr>
          <w:b/>
        </w:rPr>
      </w:pPr>
      <w:r>
        <w:rPr>
          <w:b/>
        </w:rPr>
        <w:t>AC Turnov</w:t>
      </w:r>
    </w:p>
    <w:p w:rsidR="00630012" w:rsidRDefault="00630012" w:rsidP="00630012">
      <w:pPr>
        <w:tabs>
          <w:tab w:val="left" w:pos="720"/>
        </w:tabs>
        <w:jc w:val="both"/>
      </w:pPr>
      <w:r>
        <w:t>H</w:t>
      </w:r>
      <w:r>
        <w:tab/>
        <w:t xml:space="preserve">Jan Balcar, 776 275 038, jan.balcar@email.cz </w:t>
      </w:r>
    </w:p>
    <w:p w:rsidR="00630012" w:rsidRDefault="00630012" w:rsidP="00630012">
      <w:pPr>
        <w:tabs>
          <w:tab w:val="left" w:pos="720"/>
        </w:tabs>
        <w:jc w:val="both"/>
      </w:pPr>
      <w:r>
        <w:t>D</w:t>
      </w:r>
      <w:r>
        <w:tab/>
        <w:t>Radka Macháčková, 605 869 258, rada.machackova@seznam.cz</w:t>
      </w:r>
    </w:p>
    <w:p w:rsidR="00630012" w:rsidRDefault="00630012" w:rsidP="00630012">
      <w:pPr>
        <w:tabs>
          <w:tab w:val="left" w:pos="720"/>
        </w:tabs>
        <w:jc w:val="both"/>
        <w:rPr>
          <w:b/>
        </w:rPr>
      </w:pPr>
    </w:p>
    <w:p w:rsidR="00630012" w:rsidRDefault="00630012" w:rsidP="00630012">
      <w:pPr>
        <w:tabs>
          <w:tab w:val="left" w:pos="720"/>
        </w:tabs>
        <w:jc w:val="both"/>
        <w:rPr>
          <w:b/>
        </w:rPr>
      </w:pPr>
      <w:r>
        <w:rPr>
          <w:b/>
        </w:rPr>
        <w:t>SK Studenec</w:t>
      </w:r>
    </w:p>
    <w:p w:rsidR="00630012" w:rsidRDefault="00630012" w:rsidP="00630012">
      <w:pPr>
        <w:tabs>
          <w:tab w:val="left" w:pos="720"/>
        </w:tabs>
        <w:jc w:val="both"/>
      </w:pPr>
      <w:r>
        <w:t>H</w:t>
      </w:r>
      <w:r>
        <w:tab/>
        <w:t>Zdeňka Šutová, 777 128 991, sutova.zdenka@gmail.cz</w:t>
      </w:r>
    </w:p>
    <w:p w:rsidR="00630012" w:rsidRDefault="00630012" w:rsidP="00630012">
      <w:pPr>
        <w:tabs>
          <w:tab w:val="left" w:pos="720"/>
        </w:tabs>
        <w:jc w:val="both"/>
      </w:pPr>
      <w:r>
        <w:t>D</w:t>
      </w:r>
      <w:r>
        <w:tab/>
        <w:t>Ivan Uvizl, 777 898 453, ivan.uvizl@seznam.cz</w:t>
      </w:r>
    </w:p>
    <w:p w:rsidR="00630012" w:rsidRDefault="00630012" w:rsidP="00630012">
      <w:pPr>
        <w:jc w:val="both"/>
      </w:pPr>
    </w:p>
    <w:p w:rsidR="00630012" w:rsidRDefault="00630012" w:rsidP="00630012">
      <w:pPr>
        <w:tabs>
          <w:tab w:val="left" w:pos="1134"/>
          <w:tab w:val="left" w:pos="3420"/>
        </w:tabs>
        <w:jc w:val="both"/>
      </w:pPr>
      <w:r>
        <w:rPr>
          <w:b/>
        </w:rPr>
        <w:t>Finále</w:t>
      </w:r>
      <w:r>
        <w:rPr>
          <w:b/>
        </w:rPr>
        <w:tab/>
      </w:r>
      <w:r>
        <w:t>neděle 2. října</w:t>
      </w:r>
      <w:r>
        <w:tab/>
        <w:t>Jablonné v Podještědí</w:t>
      </w:r>
    </w:p>
    <w:p w:rsidR="00630012" w:rsidRDefault="00630012" w:rsidP="00630012">
      <w:pPr>
        <w:tabs>
          <w:tab w:val="left" w:pos="1134"/>
          <w:tab w:val="left" w:pos="3420"/>
        </w:tabs>
      </w:pPr>
      <w:r>
        <w:rPr>
          <w:b/>
        </w:rPr>
        <w:t>Řídí</w:t>
      </w:r>
      <w:r>
        <w:tab/>
        <w:t>Miloslav Sviták, 737 010 019, miloslav.svitak@seznam.cz</w:t>
      </w:r>
    </w:p>
    <w:p w:rsidR="00630012" w:rsidRDefault="00630012" w:rsidP="00630012">
      <w:pPr>
        <w:tabs>
          <w:tab w:val="left" w:pos="720"/>
        </w:tabs>
        <w:jc w:val="both"/>
      </w:pPr>
    </w:p>
    <w:p w:rsidR="00630012" w:rsidRDefault="00630012" w:rsidP="00630012">
      <w:pPr>
        <w:tabs>
          <w:tab w:val="left" w:pos="720"/>
        </w:tabs>
        <w:jc w:val="both"/>
      </w:pPr>
      <w:r>
        <w:t>Finále soutěže družstev nejmladšího žactva se řídí těmito pokyny:</w:t>
      </w:r>
    </w:p>
    <w:p w:rsidR="00630012" w:rsidRDefault="00630012" w:rsidP="00630012">
      <w:pPr>
        <w:tabs>
          <w:tab w:val="left" w:pos="1134"/>
        </w:tabs>
      </w:pPr>
      <w:r>
        <w:t xml:space="preserve">Všichni soutěží v trojboji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>, skok daleký, hod kriketovým míčkem a štafetě 4 x 200 m.</w:t>
      </w:r>
    </w:p>
    <w:p w:rsidR="00630012" w:rsidRDefault="00630012" w:rsidP="00630012">
      <w:pPr>
        <w:jc w:val="both"/>
      </w:pPr>
      <w:r>
        <w:t>Ve finále je upraven počet členů družstva na deset. Pro družstvo boduje 8 nejlepších.</w:t>
      </w:r>
    </w:p>
    <w:p w:rsidR="00630012" w:rsidRDefault="00630012" w:rsidP="00630012">
      <w:pPr>
        <w:jc w:val="both"/>
      </w:pPr>
      <w:r>
        <w:t>Ve finále je stanoveno bodování 90-89-88-....-1 bod.</w:t>
      </w:r>
    </w:p>
    <w:p w:rsidR="00630012" w:rsidRDefault="00630012" w:rsidP="00630012">
      <w:pPr>
        <w:rPr>
          <w:b/>
          <w:sz w:val="30"/>
          <w:szCs w:val="30"/>
        </w:rPr>
      </w:pPr>
    </w:p>
    <w:p w:rsidR="00DA7969" w:rsidRDefault="00DA7969"/>
    <w:sectPr w:rsidR="00DA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2"/>
    <w:rsid w:val="00630012"/>
    <w:rsid w:val="00D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BE32-7A50-401C-BA85-00D274ED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30012"/>
    <w:pPr>
      <w:jc w:val="both"/>
      <w:outlineLvl w:val="4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630012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character" w:styleId="Hypertextovodkaz">
    <w:name w:val="Hyperlink"/>
    <w:semiHidden/>
    <w:unhideWhenUsed/>
    <w:rsid w:val="006300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0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12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2016-04-11T10:01:00Z</cp:lastPrinted>
  <dcterms:created xsi:type="dcterms:W3CDTF">2016-04-11T09:59:00Z</dcterms:created>
  <dcterms:modified xsi:type="dcterms:W3CDTF">2016-04-11T10:01:00Z</dcterms:modified>
</cp:coreProperties>
</file>